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3" w:rsidRPr="005C2D03" w:rsidRDefault="005C2D03" w:rsidP="005C2D03">
      <w:pPr>
        <w:shd w:val="clear" w:color="auto" w:fill="EEEEEE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/>
        </w:rPr>
      </w:pPr>
      <w:r w:rsidRPr="005C2D03">
        <w:rPr>
          <w:rFonts w:ascii="Arial" w:eastAsia="Times New Roman" w:hAnsi="Arial" w:cs="Arial"/>
          <w:b/>
          <w:bCs/>
          <w:kern w:val="36"/>
          <w:sz w:val="28"/>
          <w:szCs w:val="28"/>
          <w:lang/>
        </w:rPr>
        <w:t>You're Not in High School Anymore</w:t>
      </w:r>
    </w:p>
    <w:p w:rsidR="005C2D03" w:rsidRPr="005C2D03" w:rsidRDefault="005C2D03" w:rsidP="005C2D03">
      <w:pPr>
        <w:shd w:val="clear" w:color="auto" w:fill="EEEEEE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8"/>
          <w:szCs w:val="28"/>
          <w:lang/>
        </w:rPr>
      </w:pPr>
      <w:r w:rsidRPr="005C2D03">
        <w:rPr>
          <w:rFonts w:ascii="Arial" w:eastAsia="Times New Roman" w:hAnsi="Arial" w:cs="Arial"/>
          <w:b/>
          <w:bCs/>
          <w:sz w:val="28"/>
          <w:szCs w:val="28"/>
          <w:lang/>
        </w:rPr>
        <w:t>A few pointers to tweak your study habits</w:t>
      </w:r>
    </w:p>
    <w:p w:rsidR="005C2D03" w:rsidRPr="005C2D03" w:rsidRDefault="005C2D03" w:rsidP="005C2D03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i/>
          <w:iCs/>
          <w:sz w:val="28"/>
          <w:szCs w:val="28"/>
          <w:lang/>
        </w:rPr>
      </w:pPr>
      <w:r w:rsidRPr="005C2D03">
        <w:rPr>
          <w:rFonts w:ascii="Arial" w:eastAsia="Times New Roman" w:hAnsi="Arial" w:cs="Arial"/>
          <w:i/>
          <w:iCs/>
          <w:sz w:val="28"/>
          <w:szCs w:val="28"/>
          <w:lang/>
        </w:rPr>
        <w:t>By Sally Wood</w:t>
      </w:r>
    </w:p>
    <w:p w:rsidR="005C2D03" w:rsidRDefault="005C2D03" w:rsidP="005C2D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/>
        </w:rPr>
      </w:pPr>
    </w:p>
    <w:p w:rsidR="005C2D03" w:rsidRPr="005C2D03" w:rsidRDefault="005C2D03" w:rsidP="005C2D0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For many college freshmen, </w:t>
      </w:r>
      <w:hyperlink r:id="rId5" w:tgtFrame="_blank" w:history="1">
        <w:r w:rsidRPr="005C2D03">
          <w:rPr>
            <w:rFonts w:ascii="Arial" w:eastAsia="Times New Roman" w:hAnsi="Arial" w:cs="Arial"/>
            <w:color w:val="0058A7"/>
            <w:sz w:val="24"/>
            <w:szCs w:val="24"/>
            <w:lang/>
          </w:rPr>
          <w:t>the difference between studying in high school and studying in college is shocking</w:t>
        </w:r>
      </w:hyperlink>
      <w:r w:rsidRPr="005C2D03">
        <w:rPr>
          <w:rFonts w:ascii="Arial" w:eastAsia="Times New Roman" w:hAnsi="Arial" w:cs="Arial"/>
          <w:sz w:val="24"/>
          <w:szCs w:val="24"/>
          <w:lang/>
        </w:rPr>
        <w:t xml:space="preserve">. Even in honors high school classes, teachers remind students of upcoming tests, give daily assignments, and work with them individually. </w:t>
      </w:r>
    </w:p>
    <w:p w:rsidR="005C2D03" w:rsidRPr="005C2D03" w:rsidRDefault="005C2D03" w:rsidP="005C2D03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>But college involves large classes and few daily assignments; midterms and finals are a large percentage of the course grade; and the class syllabus may be the only reminder of due dates. Studying is a challenge. No matter what your reason for going to college, making decent grades and passing your classes are a must. So—from the beginning—you must approach your studies seriously.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Find a quiet, distraction-free place where you can concentrate. Try the library. Your dorm room may be okay, especially during designated “quiet hours.”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Use a daily planner. Keep track of due dates and exam dates.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hyperlink r:id="rId6" w:tgtFrame="_blank" w:history="1">
        <w:r w:rsidRPr="005C2D03">
          <w:rPr>
            <w:rFonts w:ascii="Arial" w:eastAsia="Times New Roman" w:hAnsi="Arial" w:cs="Arial"/>
            <w:color w:val="0058A7"/>
            <w:sz w:val="24"/>
            <w:szCs w:val="24"/>
            <w:lang/>
          </w:rPr>
          <w:t>Set a daily schedule</w:t>
        </w:r>
      </w:hyperlink>
      <w:r w:rsidRPr="005C2D03">
        <w:rPr>
          <w:rFonts w:ascii="Arial" w:eastAsia="Times New Roman" w:hAnsi="Arial" w:cs="Arial"/>
          <w:sz w:val="24"/>
          <w:szCs w:val="24"/>
          <w:lang/>
        </w:rPr>
        <w:t xml:space="preserve">. Devoting two hours of study for every hour spent in class will help you avoid waiting until too late to start researching for a major paper, reading the many chapters covered on the next test, or studying for a major exam.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Choose a course schedule that allows an hour between classes. Reviewing prior notes or reading corresponding chapters just before class helps you understand the lecture or discussion. Or immediately after a class—with the material fresh on your mind—review lecture notes, revise notes that you jotted during class, and read corresponding text material.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Don't get behind. You'll be expected to read over 100 pages weekly for each lecture course. Don't procrastinate, and read carefully when you read. Don't just highlight points in the book; writing notes will help you concentrate, and you'll be more likely to remember the information.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Take good lecture and reading notes. Focus on important points that may be covered on the exam. Writing notes helps you remember the material.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Consolidate text notes and lecture notes. Lectures and reading material usually supplement one another; on exams you must demonstrate your understanding of all the information.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Ask for help. Getting to know your instructors and other students in your class makes it easier to ask questions. </w:t>
      </w:r>
      <w:hyperlink r:id="rId7" w:tgtFrame="_blank" w:history="1">
        <w:r w:rsidRPr="005C2D03">
          <w:rPr>
            <w:rFonts w:ascii="Arial" w:eastAsia="Times New Roman" w:hAnsi="Arial" w:cs="Arial"/>
            <w:color w:val="0058A7"/>
            <w:sz w:val="24"/>
            <w:szCs w:val="24"/>
            <w:lang/>
          </w:rPr>
          <w:t>Attend study groups; it's amazing how much students learn from one another</w:t>
        </w:r>
      </w:hyperlink>
      <w:r w:rsidRPr="005C2D03">
        <w:rPr>
          <w:rFonts w:ascii="Arial" w:eastAsia="Times New Roman" w:hAnsi="Arial" w:cs="Arial"/>
          <w:sz w:val="24"/>
          <w:szCs w:val="24"/>
          <w:lang/>
        </w:rPr>
        <w:t xml:space="preserve">. </w:t>
      </w:r>
    </w:p>
    <w:p w:rsidR="005C2D03" w:rsidRPr="005C2D03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  <w:rPr>
          <w:rFonts w:ascii="Arial" w:eastAsia="Times New Roman" w:hAnsi="Arial" w:cs="Arial"/>
          <w:sz w:val="24"/>
          <w:szCs w:val="24"/>
          <w:lang/>
        </w:rPr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Make flash cards out of index cards. Write the word or question on one side; write the definition or the answer on the other side. Look at the word or the question, trying to answer as if it were a test question. Turn the card over and check your answer. Those you answered correctly go in your “success” stack; if your answer was wrong, put the card in your “review” stack. Your notes will be more manageable and less overwhelming, especially right before a test, when you're concentrating on especially difficult material. </w:t>
      </w:r>
    </w:p>
    <w:p w:rsidR="00FA0081" w:rsidRDefault="005C2D03" w:rsidP="005C2D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textAlignment w:val="top"/>
      </w:pPr>
      <w:r w:rsidRPr="005C2D03">
        <w:rPr>
          <w:rFonts w:ascii="Arial" w:eastAsia="Times New Roman" w:hAnsi="Arial" w:cs="Arial"/>
          <w:sz w:val="24"/>
          <w:szCs w:val="24"/>
          <w:lang/>
        </w:rPr>
        <w:t xml:space="preserve">Take time to relax. If you spend all your time studying, you'll burn out and maybe even drop out. </w:t>
      </w:r>
      <w:hyperlink r:id="rId8" w:tgtFrame="_blank" w:history="1">
        <w:r w:rsidRPr="005C2D03">
          <w:rPr>
            <w:rFonts w:ascii="Arial" w:eastAsia="Times New Roman" w:hAnsi="Arial" w:cs="Arial"/>
            <w:color w:val="0058A7"/>
            <w:sz w:val="24"/>
            <w:szCs w:val="24"/>
            <w:lang/>
          </w:rPr>
          <w:t>Find a balance between studying and having fun</w:t>
        </w:r>
      </w:hyperlink>
      <w:r w:rsidRPr="005C2D03">
        <w:rPr>
          <w:rFonts w:ascii="Arial" w:eastAsia="Times New Roman" w:hAnsi="Arial" w:cs="Arial"/>
          <w:sz w:val="24"/>
          <w:szCs w:val="24"/>
          <w:lang/>
        </w:rPr>
        <w:t>.</w:t>
      </w:r>
      <w:r>
        <w:t xml:space="preserve"> </w:t>
      </w:r>
    </w:p>
    <w:sectPr w:rsidR="00FA0081" w:rsidSect="00FA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D73"/>
    <w:multiLevelType w:val="multilevel"/>
    <w:tmpl w:val="1D6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5C2D03"/>
    <w:rsid w:val="005C2D03"/>
    <w:rsid w:val="00D07EE3"/>
    <w:rsid w:val="00FA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81"/>
  </w:style>
  <w:style w:type="paragraph" w:styleId="Heading1">
    <w:name w:val="heading 1"/>
    <w:basedOn w:val="Normal"/>
    <w:link w:val="Heading1Char"/>
    <w:uiPriority w:val="9"/>
    <w:qFormat/>
    <w:rsid w:val="005C2D03"/>
    <w:pPr>
      <w:spacing w:before="346" w:after="346" w:line="240" w:lineRule="auto"/>
      <w:outlineLvl w:val="0"/>
    </w:pPr>
    <w:rPr>
      <w:rFonts w:ascii="Verdana" w:eastAsia="Times New Roman" w:hAnsi="Verdana" w:cs="Times New Roman"/>
      <w:b/>
      <w:bCs/>
      <w:kern w:val="36"/>
      <w:sz w:val="52"/>
      <w:szCs w:val="52"/>
    </w:rPr>
  </w:style>
  <w:style w:type="paragraph" w:styleId="Heading3">
    <w:name w:val="heading 3"/>
    <w:basedOn w:val="Normal"/>
    <w:link w:val="Heading3Char"/>
    <w:uiPriority w:val="9"/>
    <w:qFormat/>
    <w:rsid w:val="005C2D03"/>
    <w:pPr>
      <w:spacing w:before="346" w:after="346" w:line="240" w:lineRule="auto"/>
      <w:outlineLvl w:val="2"/>
    </w:pPr>
    <w:rPr>
      <w:rFonts w:ascii="Verdana" w:eastAsia="Times New Roman" w:hAnsi="Verdana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D03"/>
    <w:rPr>
      <w:rFonts w:ascii="Verdana" w:eastAsia="Times New Roman" w:hAnsi="Verdana" w:cs="Times New Roman"/>
      <w:b/>
      <w:bCs/>
      <w:kern w:val="36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2D03"/>
    <w:rPr>
      <w:rFonts w:ascii="Verdana" w:eastAsia="Times New Roman" w:hAnsi="Verdana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5C2D03"/>
    <w:rPr>
      <w:strike w:val="0"/>
      <w:dstrike w:val="0"/>
      <w:color w:val="0058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2D03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C2D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2200">
                  <w:marLeft w:val="0"/>
                  <w:marRight w:val="115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view.com/articles/CV/campuslife/academics_athleti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view.com/articles/CV/campuslife/study_grou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view.com/articles/CV/campuslife/beat_the_clock.html" TargetMode="External"/><Relationship Id="rId5" Type="http://schemas.openxmlformats.org/officeDocument/2006/relationships/hyperlink" Target="http://www.collegeview.com/articles/CV/campuslife/transition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jsharp</dc:creator>
  <cp:keywords/>
  <dc:description/>
  <cp:lastModifiedBy>jsharp</cp:lastModifiedBy>
  <cp:revision>1</cp:revision>
  <cp:lastPrinted>2009-04-27T12:46:00Z</cp:lastPrinted>
  <dcterms:created xsi:type="dcterms:W3CDTF">2009-04-27T12:45:00Z</dcterms:created>
  <dcterms:modified xsi:type="dcterms:W3CDTF">2009-04-27T13:02:00Z</dcterms:modified>
</cp:coreProperties>
</file>